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93ED" w14:textId="2F824DC9" w:rsidR="00094142" w:rsidRDefault="00094142" w:rsidP="00094142">
      <w:pPr>
        <w:tabs>
          <w:tab w:val="left" w:pos="225"/>
          <w:tab w:val="center" w:pos="4249"/>
        </w:tabs>
        <w:rPr>
          <w:rFonts w:asciiTheme="majorHAnsi" w:hAnsiTheme="majorHAnsi" w:cstheme="majorHAnsi"/>
          <w:b/>
        </w:rPr>
      </w:pPr>
      <w:r w:rsidRPr="00505F89">
        <w:rPr>
          <w:rFonts w:asciiTheme="majorHAnsi" w:hAnsiTheme="majorHAnsi" w:cstheme="majorHAnsi"/>
          <w:b/>
        </w:rPr>
        <w:tab/>
      </w:r>
      <w:r w:rsidRPr="00505F89">
        <w:rPr>
          <w:rFonts w:asciiTheme="majorHAnsi" w:hAnsiTheme="majorHAnsi" w:cstheme="majorHAnsi"/>
          <w:b/>
        </w:rPr>
        <w:tab/>
        <w:t>CONTRATOS PREDOCTORALES DE FORMACIÓN EN INVESTIGACIÓN EN SALUD (</w:t>
      </w:r>
      <w:r w:rsidR="00312F66">
        <w:rPr>
          <w:rFonts w:asciiTheme="majorHAnsi" w:hAnsiTheme="majorHAnsi" w:cstheme="majorHAnsi"/>
          <w:b/>
        </w:rPr>
        <w:t>i-</w:t>
      </w:r>
      <w:r w:rsidRPr="00505F89">
        <w:rPr>
          <w:rFonts w:asciiTheme="majorHAnsi" w:hAnsiTheme="majorHAnsi" w:cstheme="majorHAnsi"/>
          <w:b/>
        </w:rPr>
        <w:t>PFIS)</w:t>
      </w:r>
    </w:p>
    <w:tbl>
      <w:tblPr>
        <w:tblStyle w:val="Tabladelista1clara-nfasis11"/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094142" w:rsidRPr="0019372D" w14:paraId="05A6DD9C" w14:textId="77777777" w:rsidTr="00A27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37AEFF"/>
            <w:vAlign w:val="center"/>
          </w:tcPr>
          <w:p w14:paraId="2A57CED7" w14:textId="1765377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OBJETO</w:t>
            </w:r>
          </w:p>
        </w:tc>
      </w:tr>
      <w:tr w:rsidR="00094142" w:rsidRPr="0019372D" w14:paraId="7218DFF9" w14:textId="77777777" w:rsidTr="00A2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uto"/>
            <w:vAlign w:val="center"/>
          </w:tcPr>
          <w:p w14:paraId="36E108BC" w14:textId="08C4B4E0" w:rsidR="00094142" w:rsidRPr="0019372D" w:rsidRDefault="00094142" w:rsidP="009677D9">
            <w:pPr>
              <w:tabs>
                <w:tab w:val="left" w:pos="225"/>
                <w:tab w:val="center" w:pos="4249"/>
              </w:tabs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9677D9">
              <w:rPr>
                <w:rFonts w:cstheme="minorHAnsi"/>
                <w:b w:val="0"/>
                <w:bCs w:val="0"/>
                <w:sz w:val="22"/>
                <w:szCs w:val="22"/>
              </w:rPr>
              <w:t xml:space="preserve">Financiación de contratos destinados a la formación inicial de personal investigador en ciencias y tecnologías de la salud, mediante la </w:t>
            </w:r>
            <w:r w:rsidRPr="009677D9">
              <w:rPr>
                <w:rFonts w:cstheme="minorHAnsi"/>
                <w:sz w:val="22"/>
                <w:szCs w:val="22"/>
              </w:rPr>
              <w:t xml:space="preserve">realización de una tesis doctoral </w:t>
            </w:r>
            <w:r w:rsidR="00B45339" w:rsidRPr="009677D9">
              <w:rPr>
                <w:rFonts w:cstheme="minorHAnsi"/>
                <w:sz w:val="22"/>
                <w:szCs w:val="22"/>
                <w:lang w:val="es-ES"/>
              </w:rPr>
              <w:t>en un entorno combinado entre empresa y un centro del ámbito del propio SNS.</w:t>
            </w:r>
          </w:p>
        </w:tc>
      </w:tr>
      <w:tr w:rsidR="00094142" w:rsidRPr="0019372D" w14:paraId="6B33DD1A" w14:textId="77777777" w:rsidTr="00A27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37AEFF"/>
            <w:vAlign w:val="center"/>
          </w:tcPr>
          <w:p w14:paraId="6B63B56C" w14:textId="5B878A3D" w:rsidR="00094142" w:rsidRPr="0019372D" w:rsidRDefault="00F83117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ENTIDADES BENEFICIARIAS Y </w:t>
            </w:r>
            <w:r w:rsidR="00094142" w:rsidRPr="0019372D">
              <w:rPr>
                <w:rFonts w:cstheme="minorHAnsi"/>
                <w:sz w:val="22"/>
                <w:szCs w:val="22"/>
              </w:rPr>
              <w:t>CARACTERÍSITICAS DE GRUPOS</w:t>
            </w:r>
            <w:r>
              <w:rPr>
                <w:rFonts w:cstheme="minorHAnsi"/>
                <w:sz w:val="22"/>
                <w:szCs w:val="22"/>
              </w:rPr>
              <w:t xml:space="preserve"> DE INVESTIGACIÓN</w:t>
            </w:r>
          </w:p>
        </w:tc>
      </w:tr>
      <w:tr w:rsidR="00094142" w:rsidRPr="0019372D" w14:paraId="71D1DB75" w14:textId="77777777" w:rsidTr="00A2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uto"/>
            <w:vAlign w:val="center"/>
          </w:tcPr>
          <w:p w14:paraId="05D74F65" w14:textId="2A482105" w:rsidR="009677D9" w:rsidRPr="006957C6" w:rsidRDefault="009677D9" w:rsidP="006957C6">
            <w:pPr>
              <w:pStyle w:val="Prrafodelista"/>
              <w:numPr>
                <w:ilvl w:val="0"/>
                <w:numId w:val="3"/>
              </w:numPr>
              <w:tabs>
                <w:tab w:val="left" w:pos="33"/>
                <w:tab w:val="center" w:pos="4249"/>
              </w:tabs>
              <w:spacing w:line="276" w:lineRule="auto"/>
              <w:ind w:left="317" w:hanging="284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Podrán ser entidades beneficiarias de la modalidad Contratos i-PFIS los IIS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acreditados en los términos del artículo 3.1.a).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Los grupos de investigación receptores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podrán pertenecer a cualquiera de las instituciones firmantes del convenio de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formalización del IIS y, a estos efectos, deberán estar dirigidos por un investigador/a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cuya vinculación con dicha institución se ajuste a lo establecido en el artículo 3.4 y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desempeñen su actividad en dicho centro.</w:t>
            </w:r>
          </w:p>
          <w:p w14:paraId="586F12C7" w14:textId="126C7018" w:rsidR="009677D9" w:rsidRPr="006957C6" w:rsidRDefault="009677D9" w:rsidP="006957C6">
            <w:pPr>
              <w:pStyle w:val="Prrafodelista"/>
              <w:numPr>
                <w:ilvl w:val="0"/>
                <w:numId w:val="3"/>
              </w:numPr>
              <w:tabs>
                <w:tab w:val="left" w:pos="33"/>
                <w:tab w:val="center" w:pos="4249"/>
              </w:tabs>
              <w:spacing w:line="276" w:lineRule="auto"/>
              <w:ind w:left="317" w:hanging="284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957C6">
              <w:rPr>
                <w:rFonts w:cstheme="minorHAnsi"/>
                <w:b w:val="0"/>
                <w:bCs w:val="0"/>
                <w:sz w:val="22"/>
                <w:szCs w:val="22"/>
              </w:rPr>
              <w:t xml:space="preserve">No podrán concurrir como jefes de grupo quienes se </w:t>
            </w:r>
            <w:proofErr w:type="gramStart"/>
            <w:r w:rsidRPr="006957C6">
              <w:rPr>
                <w:rFonts w:cstheme="minorHAnsi"/>
                <w:b w:val="0"/>
                <w:bCs w:val="0"/>
                <w:sz w:val="22"/>
                <w:szCs w:val="22"/>
              </w:rPr>
              <w:t>encontraran</w:t>
            </w:r>
            <w:proofErr w:type="gramEnd"/>
            <w:r w:rsidRPr="006957C6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dirigiendo la actividad de investigadores/as predoctorales PFIS y/o i-PFIS con contrato concedido y en activo correspondiente a las convocatorias 2022, 2023 y 2024 de la AES, ni jefes de grupo que estén realizando un Contrato Río Hortega o Sara Borrell.</w:t>
            </w:r>
          </w:p>
          <w:p w14:paraId="1BDB0E56" w14:textId="1BED3E22" w:rsidR="009677D9" w:rsidRPr="006957C6" w:rsidRDefault="009677D9" w:rsidP="006957C6">
            <w:pPr>
              <w:pStyle w:val="Prrafodelista"/>
              <w:numPr>
                <w:ilvl w:val="0"/>
                <w:numId w:val="3"/>
              </w:numPr>
              <w:tabs>
                <w:tab w:val="left" w:pos="33"/>
                <w:tab w:val="center" w:pos="4249"/>
              </w:tabs>
              <w:spacing w:line="276" w:lineRule="auto"/>
              <w:ind w:left="317" w:hanging="284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957C6">
              <w:rPr>
                <w:rFonts w:cstheme="minorHAnsi"/>
                <w:b w:val="0"/>
                <w:bCs w:val="0"/>
                <w:sz w:val="22"/>
                <w:szCs w:val="22"/>
              </w:rPr>
              <w:t>En esta actuación solo se podrá presentar una persona candidata por grupo</w:t>
            </w:r>
          </w:p>
          <w:p w14:paraId="563CB3FD" w14:textId="6C12EBBE" w:rsidR="00094142" w:rsidRPr="006957C6" w:rsidRDefault="009677D9" w:rsidP="006957C6">
            <w:pPr>
              <w:pStyle w:val="Prrafodelista"/>
              <w:numPr>
                <w:ilvl w:val="0"/>
                <w:numId w:val="3"/>
              </w:numPr>
              <w:tabs>
                <w:tab w:val="left" w:pos="33"/>
                <w:tab w:val="center" w:pos="4249"/>
              </w:tabs>
              <w:spacing w:line="276" w:lineRule="auto"/>
              <w:ind w:left="317" w:hanging="284"/>
              <w:jc w:val="both"/>
              <w:rPr>
                <w:rFonts w:cstheme="minorHAnsi"/>
              </w:rPr>
            </w:pPr>
            <w:r w:rsidRPr="006957C6">
              <w:rPr>
                <w:rFonts w:cstheme="minorHAnsi"/>
                <w:b w:val="0"/>
                <w:bCs w:val="0"/>
                <w:sz w:val="22"/>
                <w:szCs w:val="22"/>
              </w:rPr>
              <w:t>Se reservará un mínimo de un 10% de los contratos a conceder para las solicitudes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</w:rPr>
              <w:t>cuyos jefes de grupo sean contratados/as Miguel Servet y Juan Rodés en activo,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6957C6">
              <w:rPr>
                <w:rFonts w:cstheme="minorHAnsi"/>
                <w:b w:val="0"/>
                <w:bCs w:val="0"/>
                <w:sz w:val="22"/>
                <w:szCs w:val="22"/>
              </w:rPr>
              <w:t>siempre y cuando obtengan una evaluación favorable de su solicitud.</w:t>
            </w:r>
          </w:p>
        </w:tc>
      </w:tr>
      <w:tr w:rsidR="00094142" w:rsidRPr="0019372D" w14:paraId="0C1BBEB6" w14:textId="77777777" w:rsidTr="00A27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37AEFF"/>
            <w:vAlign w:val="center"/>
          </w:tcPr>
          <w:p w14:paraId="0F6761B3" w14:textId="0F20CAF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REQUISITOS DE LAS PERSONAS CANDIDATAS</w:t>
            </w:r>
          </w:p>
        </w:tc>
      </w:tr>
      <w:tr w:rsidR="00094142" w:rsidRPr="0019372D" w14:paraId="5182EEAE" w14:textId="77777777" w:rsidTr="00A2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uto"/>
            <w:vAlign w:val="center"/>
          </w:tcPr>
          <w:p w14:paraId="2FC72567" w14:textId="15A7A8AD" w:rsidR="00D621FA" w:rsidRPr="00D621FA" w:rsidRDefault="00D621FA" w:rsidP="00D621FA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</w:rPr>
              <w:t>Deberán</w:t>
            </w: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estar matriculadas en un programa de doctorado, acreditado oficialmente, para el curso académico 2024-2025 o admitidas o preadmitidas en un programa de doctorado para el curso 2025-2026, en una universidad española, lo que se podrá acreditar con posterioridad a la solicitud y hasta </w:t>
            </w:r>
          </w:p>
          <w:p w14:paraId="4F92FF36" w14:textId="77777777" w:rsidR="00D621FA" w:rsidRDefault="00D621FA" w:rsidP="00D621FA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>la fecha de finalización del periodo de alegaciones.</w:t>
            </w:r>
          </w:p>
          <w:p w14:paraId="0BA436EF" w14:textId="77777777" w:rsidR="00D621FA" w:rsidRPr="00D621FA" w:rsidRDefault="00D621FA" w:rsidP="00D621FA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>-</w:t>
            </w:r>
            <w:r w:rsidR="00094142"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No </w:t>
            </w: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Haber iniciado su formación predoctoral con financiación de otras ayudas destinadas </w:t>
            </w:r>
          </w:p>
          <w:p w14:paraId="35DC369B" w14:textId="77777777" w:rsidR="00D621FA" w:rsidRPr="00D621FA" w:rsidRDefault="00D621FA" w:rsidP="00D621FA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 la formación predoctoral a través del desarrollo de una tesis doctoral que se haya </w:t>
            </w:r>
          </w:p>
          <w:p w14:paraId="27F91F16" w14:textId="77777777" w:rsidR="00D621FA" w:rsidRDefault="00D621FA" w:rsidP="00D621FA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color w:val="FF0000"/>
                <w:sz w:val="22"/>
                <w:szCs w:val="22"/>
              </w:rPr>
            </w:pP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>otorgado en el marco del PEICTI o de alguno de los anteriores Planes Estatales.</w:t>
            </w:r>
            <w:r w:rsidRPr="00FE39E2"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</w:p>
          <w:p w14:paraId="616D486D" w14:textId="77777777" w:rsidR="00094142" w:rsidRDefault="00D621FA" w:rsidP="00D621FA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>-</w:t>
            </w:r>
            <w:r w:rsidR="00094142"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094142" w:rsidRPr="00D621FA">
              <w:rPr>
                <w:rFonts w:cstheme="minorHAnsi"/>
                <w:sz w:val="22"/>
                <w:szCs w:val="22"/>
              </w:rPr>
              <w:t>No estar en posesión del título de doctor</w:t>
            </w:r>
            <w:r w:rsidR="0019372D"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ni</w:t>
            </w:r>
            <w:r w:rsidR="00094142"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haber disfrutado, previamente a la incorporación, de un contrato predoctoral por tiempo superior a doce meses.</w:t>
            </w:r>
          </w:p>
          <w:p w14:paraId="5F23DE3C" w14:textId="5F69035F" w:rsidR="008262D4" w:rsidRPr="008262D4" w:rsidRDefault="008262D4" w:rsidP="008262D4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</w:rPr>
              <w:t>- No h</w:t>
            </w:r>
            <w:r w:rsidRPr="008262D4">
              <w:rPr>
                <w:rFonts w:cstheme="minorHAnsi"/>
                <w:b w:val="0"/>
                <w:bCs w:val="0"/>
                <w:sz w:val="22"/>
                <w:szCs w:val="22"/>
              </w:rPr>
              <w:t>aber disfrutado, previamente a la incorporación, de un contrato predoctoral por</w:t>
            </w:r>
          </w:p>
          <w:p w14:paraId="705A412A" w14:textId="7E118CFE" w:rsidR="008262D4" w:rsidRPr="0019372D" w:rsidRDefault="008262D4" w:rsidP="008262D4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8262D4">
              <w:rPr>
                <w:rFonts w:cstheme="minorHAnsi"/>
                <w:b w:val="0"/>
                <w:bCs w:val="0"/>
                <w:sz w:val="22"/>
                <w:szCs w:val="22"/>
              </w:rPr>
              <w:t>tiempo superior a doce meses.</w:t>
            </w:r>
          </w:p>
        </w:tc>
      </w:tr>
      <w:tr w:rsidR="00094142" w:rsidRPr="0019372D" w14:paraId="13B69D65" w14:textId="77777777" w:rsidTr="00A27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37AEFF"/>
            <w:vAlign w:val="center"/>
          </w:tcPr>
          <w:p w14:paraId="2AC647A0" w14:textId="122D7F06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CARACTERÍSTICAS DEL CONTRATO</w:t>
            </w:r>
          </w:p>
        </w:tc>
      </w:tr>
      <w:tr w:rsidR="00AF147D" w:rsidRPr="00AF147D" w14:paraId="72E41216" w14:textId="77777777" w:rsidTr="00A2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uto"/>
            <w:vAlign w:val="center"/>
          </w:tcPr>
          <w:p w14:paraId="7A20442F" w14:textId="47AF365C" w:rsidR="00094142" w:rsidRPr="00AF147D" w:rsidRDefault="00094142" w:rsidP="00FE39E2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AF147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 Duración máxima: </w:t>
            </w:r>
            <w:r w:rsidRPr="00AF147D">
              <w:rPr>
                <w:rFonts w:cstheme="minorHAnsi"/>
                <w:sz w:val="22"/>
                <w:szCs w:val="22"/>
              </w:rPr>
              <w:t>4 años</w:t>
            </w:r>
            <w:r w:rsidRPr="00AF147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(</w:t>
            </w:r>
            <w:r w:rsidR="00FE39E2" w:rsidRPr="00AF147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durante </w:t>
            </w:r>
            <w:r w:rsidR="00A27D8F" w:rsidRPr="00AF147D">
              <w:rPr>
                <w:rFonts w:cstheme="minorHAnsi"/>
                <w:b w:val="0"/>
                <w:bCs w:val="0"/>
                <w:sz w:val="22"/>
                <w:szCs w:val="22"/>
              </w:rPr>
              <w:t>el tiempo</w:t>
            </w:r>
            <w:r w:rsidR="00FE39E2" w:rsidRPr="00AF147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que dure su permanencia en el programa de doctorado)</w:t>
            </w:r>
          </w:p>
          <w:p w14:paraId="42E4CA84" w14:textId="573E1535" w:rsidR="00094142" w:rsidRPr="00AF147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AF147D">
              <w:rPr>
                <w:rFonts w:cstheme="minorHAnsi"/>
                <w:b w:val="0"/>
                <w:bCs w:val="0"/>
                <w:sz w:val="22"/>
                <w:szCs w:val="22"/>
              </w:rPr>
              <w:t>-</w:t>
            </w:r>
            <w:r w:rsidR="00FE39E2" w:rsidRPr="00AF147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AF147D">
              <w:rPr>
                <w:rFonts w:cstheme="minorHAnsi"/>
                <w:b w:val="0"/>
                <w:bCs w:val="0"/>
                <w:sz w:val="22"/>
                <w:szCs w:val="22"/>
              </w:rPr>
              <w:t>Modalidad de contratación: Contrato predoctoral a tiempo completo</w:t>
            </w:r>
          </w:p>
          <w:p w14:paraId="2C788D89" w14:textId="14DB4391" w:rsidR="00A27D8F" w:rsidRPr="00AF147D" w:rsidRDefault="006957C6" w:rsidP="00A27D8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*A</w:t>
            </w:r>
            <w:r w:rsidR="00A27D8F" w:rsidRPr="00AF147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partir del tercer año del contrato se realizará una estancia formativa obligatoria, sin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="00A27D8F" w:rsidRPr="00AF147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remuneración adicional, en una entidad empresarial del área de las ciencias y tecnologías de la salud</w:t>
            </w:r>
          </w:p>
          <w:p w14:paraId="5E3A0524" w14:textId="424D7805" w:rsidR="00094142" w:rsidRPr="00AF147D" w:rsidRDefault="00A27D8F" w:rsidP="00A27D8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AF147D">
              <w:rPr>
                <w:rFonts w:cstheme="minorHAnsi"/>
                <w:b w:val="0"/>
                <w:bCs w:val="0"/>
                <w:sz w:val="22"/>
                <w:szCs w:val="22"/>
              </w:rPr>
              <w:t>*</w:t>
            </w:r>
            <w:r w:rsidR="00094142" w:rsidRPr="00AF147D">
              <w:rPr>
                <w:rFonts w:cstheme="minorHAnsi"/>
                <w:b w:val="0"/>
                <w:bCs w:val="0"/>
                <w:sz w:val="22"/>
                <w:szCs w:val="22"/>
              </w:rPr>
              <w:t>Podrá incluir un período adicional de hasta 12 meses con el objeto de la orientación postdoctoral, siempre que no se exceda el período máximo de 4 años.</w:t>
            </w:r>
          </w:p>
        </w:tc>
      </w:tr>
      <w:tr w:rsidR="00094142" w:rsidRPr="0019372D" w14:paraId="3C4FB43D" w14:textId="77777777" w:rsidTr="00A27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37AEFF"/>
            <w:vAlign w:val="center"/>
          </w:tcPr>
          <w:p w14:paraId="0E465C4D" w14:textId="1D59A0A3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DOTACIÓN ECONÓMICA</w:t>
            </w:r>
          </w:p>
        </w:tc>
      </w:tr>
      <w:tr w:rsidR="00094142" w:rsidRPr="0019372D" w14:paraId="1B1FBFFF" w14:textId="77777777" w:rsidTr="00A2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uto"/>
            <w:vAlign w:val="center"/>
          </w:tcPr>
          <w:p w14:paraId="5FF48A4A" w14:textId="4678298B" w:rsidR="00094142" w:rsidRPr="007206ED" w:rsidRDefault="00FE39E2" w:rsidP="00FE39E2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</w:rPr>
            </w:pPr>
            <w:r w:rsidRPr="007206ED">
              <w:rPr>
                <w:rFonts w:cstheme="minorHAnsi"/>
                <w:b w:val="0"/>
                <w:bCs w:val="0"/>
              </w:rPr>
              <w:t xml:space="preserve">- </w:t>
            </w:r>
            <w:r w:rsidR="00094142" w:rsidRPr="007206ED">
              <w:rPr>
                <w:rFonts w:cstheme="minorHAnsi"/>
                <w:b w:val="0"/>
                <w:bCs w:val="0"/>
              </w:rPr>
              <w:t>Retribución anual bruta (</w:t>
            </w:r>
            <w:r w:rsidR="006957C6">
              <w:rPr>
                <w:rFonts w:cstheme="minorHAnsi"/>
                <w:b w:val="0"/>
                <w:bCs w:val="0"/>
              </w:rPr>
              <w:t xml:space="preserve">distribuido en </w:t>
            </w:r>
            <w:r w:rsidR="00094142" w:rsidRPr="007206ED">
              <w:rPr>
                <w:rFonts w:cstheme="minorHAnsi"/>
                <w:b w:val="0"/>
                <w:bCs w:val="0"/>
              </w:rPr>
              <w:t>12</w:t>
            </w:r>
            <w:r w:rsidR="006957C6">
              <w:rPr>
                <w:rFonts w:cstheme="minorHAnsi"/>
                <w:b w:val="0"/>
                <w:bCs w:val="0"/>
              </w:rPr>
              <w:t xml:space="preserve"> o </w:t>
            </w:r>
            <w:r w:rsidR="00094142" w:rsidRPr="007206ED">
              <w:rPr>
                <w:rFonts w:cstheme="minorHAnsi"/>
                <w:b w:val="0"/>
                <w:bCs w:val="0"/>
              </w:rPr>
              <w:t>14 pagas):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85"/>
              <w:gridCol w:w="2986"/>
            </w:tblGrid>
            <w:tr w:rsidR="007206ED" w:rsidRPr="007206ED" w14:paraId="69CB2A0D" w14:textId="77777777" w:rsidTr="00094142">
              <w:trPr>
                <w:trHeight w:val="346"/>
                <w:jc w:val="center"/>
              </w:trPr>
              <w:tc>
                <w:tcPr>
                  <w:tcW w:w="2985" w:type="dxa"/>
                  <w:vAlign w:val="center"/>
                </w:tcPr>
                <w:p w14:paraId="436A18F1" w14:textId="77777777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1º y 2º año</w:t>
                  </w:r>
                </w:p>
              </w:tc>
              <w:tc>
                <w:tcPr>
                  <w:tcW w:w="2986" w:type="dxa"/>
                  <w:vAlign w:val="center"/>
                </w:tcPr>
                <w:p w14:paraId="584BAA25" w14:textId="77777777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sz w:val="22"/>
                      <w:szCs w:val="22"/>
                    </w:rPr>
                    <w:t>20.600 €</w:t>
                  </w:r>
                </w:p>
              </w:tc>
            </w:tr>
            <w:tr w:rsidR="007206ED" w:rsidRPr="007206ED" w14:paraId="5834D782" w14:textId="77777777" w:rsidTr="00094142">
              <w:trPr>
                <w:trHeight w:val="346"/>
                <w:jc w:val="center"/>
              </w:trPr>
              <w:tc>
                <w:tcPr>
                  <w:tcW w:w="2985" w:type="dxa"/>
                  <w:vAlign w:val="center"/>
                </w:tcPr>
                <w:p w14:paraId="3219220B" w14:textId="77777777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3º año</w:t>
                  </w:r>
                </w:p>
              </w:tc>
              <w:tc>
                <w:tcPr>
                  <w:tcW w:w="2986" w:type="dxa"/>
                  <w:vAlign w:val="center"/>
                </w:tcPr>
                <w:p w14:paraId="093BDA5D" w14:textId="77777777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sz w:val="22"/>
                      <w:szCs w:val="22"/>
                    </w:rPr>
                    <w:t>21.800 €</w:t>
                  </w:r>
                </w:p>
              </w:tc>
            </w:tr>
            <w:tr w:rsidR="007206ED" w:rsidRPr="007206ED" w14:paraId="22FC2412" w14:textId="77777777" w:rsidTr="00094142">
              <w:trPr>
                <w:trHeight w:val="346"/>
                <w:jc w:val="center"/>
              </w:trPr>
              <w:tc>
                <w:tcPr>
                  <w:tcW w:w="2985" w:type="dxa"/>
                  <w:vAlign w:val="center"/>
                </w:tcPr>
                <w:p w14:paraId="7E3C7921" w14:textId="77777777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lastRenderedPageBreak/>
                    <w:t>4º año</w:t>
                  </w:r>
                </w:p>
              </w:tc>
              <w:tc>
                <w:tcPr>
                  <w:tcW w:w="2986" w:type="dxa"/>
                  <w:vAlign w:val="center"/>
                </w:tcPr>
                <w:p w14:paraId="70FFDE32" w14:textId="77777777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sz w:val="22"/>
                      <w:szCs w:val="22"/>
                    </w:rPr>
                    <w:t>26.900 €</w:t>
                  </w:r>
                </w:p>
              </w:tc>
            </w:tr>
          </w:tbl>
          <w:p w14:paraId="33B1B8FD" w14:textId="61B7363E" w:rsidR="00094142" w:rsidRPr="007206ED" w:rsidRDefault="00094142" w:rsidP="00FE39E2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7206E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*El ISCII no financiará </w:t>
            </w:r>
            <w:r w:rsidR="00FE39E2" w:rsidRPr="007206ED">
              <w:rPr>
                <w:rFonts w:cstheme="minorHAnsi"/>
                <w:b w:val="0"/>
                <w:bCs w:val="0"/>
                <w:sz w:val="22"/>
                <w:szCs w:val="22"/>
              </w:rPr>
              <w:t>eventuales incrementos salariales que deban realizarse al amparo de lo previsto en el artículo 7 del Real Decreto 103/2019, de 1 de marzo, por el que se aprueba el Estatuto del personal investigador predoctoral en formación, que deberá asumir la entidad beneficiaria. Las cuotas empresariales a la Seguridad Social y resto de gastos de contratación correrán a cargo de la entidad beneficiaria.</w:t>
            </w:r>
            <w:r w:rsidR="00FE39E2" w:rsidRPr="007206ED">
              <w:rPr>
                <w:rFonts w:cstheme="minorHAnsi"/>
                <w:b w:val="0"/>
                <w:bCs w:val="0"/>
                <w:sz w:val="22"/>
                <w:szCs w:val="22"/>
              </w:rPr>
              <w:cr/>
            </w:r>
            <w:r w:rsidRPr="007206ED">
              <w:rPr>
                <w:rFonts w:cstheme="minorHAnsi"/>
                <w:b w:val="0"/>
                <w:bCs w:val="0"/>
                <w:sz w:val="22"/>
                <w:szCs w:val="22"/>
              </w:rPr>
              <w:t>- En aquellos contratos cuyos jefes o jefas de grupo pertenezcan a la categoría “Grupos dirigidos por investigadores nacidos en 19</w:t>
            </w:r>
            <w:r w:rsidR="007206ED" w:rsidRPr="007206ED">
              <w:rPr>
                <w:rFonts w:cstheme="minorHAnsi"/>
                <w:b w:val="0"/>
                <w:bCs w:val="0"/>
                <w:sz w:val="22"/>
                <w:szCs w:val="22"/>
              </w:rPr>
              <w:t>80</w:t>
            </w:r>
            <w:r w:rsidRPr="007206E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o fecha posterior” o sean Contratados/as Miguel Servet o Juan Rodés, la dotación económica será la siguiente:</w:t>
            </w:r>
          </w:p>
          <w:tbl>
            <w:tblPr>
              <w:tblStyle w:val="Tablaconcuadrcula"/>
              <w:tblW w:w="8097" w:type="dxa"/>
              <w:tblLook w:val="04A0" w:firstRow="1" w:lastRow="0" w:firstColumn="1" w:lastColumn="0" w:noHBand="0" w:noVBand="1"/>
            </w:tblPr>
            <w:tblGrid>
              <w:gridCol w:w="1293"/>
              <w:gridCol w:w="6804"/>
            </w:tblGrid>
            <w:tr w:rsidR="007206ED" w:rsidRPr="007206ED" w14:paraId="1CE837B7" w14:textId="77777777" w:rsidTr="00094142">
              <w:trPr>
                <w:trHeight w:val="350"/>
              </w:trPr>
              <w:tc>
                <w:tcPr>
                  <w:tcW w:w="1293" w:type="dxa"/>
                  <w:vAlign w:val="center"/>
                </w:tcPr>
                <w:p w14:paraId="44128A84" w14:textId="77777777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1º y 2º año</w:t>
                  </w:r>
                </w:p>
              </w:tc>
              <w:tc>
                <w:tcPr>
                  <w:tcW w:w="6804" w:type="dxa"/>
                  <w:vAlign w:val="center"/>
                </w:tcPr>
                <w:p w14:paraId="666A73C5" w14:textId="4B5DD038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sz w:val="22"/>
                      <w:szCs w:val="22"/>
                    </w:rPr>
                    <w:t>27.398 € (20.600 de salario bruto + cuotas empresariales a la SS)</w:t>
                  </w:r>
                </w:p>
              </w:tc>
            </w:tr>
            <w:tr w:rsidR="007206ED" w:rsidRPr="007206ED" w14:paraId="5D71D7D7" w14:textId="77777777" w:rsidTr="00094142">
              <w:trPr>
                <w:trHeight w:val="342"/>
              </w:trPr>
              <w:tc>
                <w:tcPr>
                  <w:tcW w:w="1293" w:type="dxa"/>
                  <w:vAlign w:val="center"/>
                </w:tcPr>
                <w:p w14:paraId="13AE3795" w14:textId="77777777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3º año</w:t>
                  </w:r>
                </w:p>
              </w:tc>
              <w:tc>
                <w:tcPr>
                  <w:tcW w:w="6804" w:type="dxa"/>
                  <w:vAlign w:val="center"/>
                </w:tcPr>
                <w:p w14:paraId="464B9A78" w14:textId="6F483FD2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sz w:val="22"/>
                      <w:szCs w:val="22"/>
                    </w:rPr>
                    <w:t>28.994 € (21.800 de salario bruto + cuotas empresariales a la SS)</w:t>
                  </w:r>
                </w:p>
              </w:tc>
            </w:tr>
            <w:tr w:rsidR="007206ED" w:rsidRPr="007206ED" w14:paraId="6A6E0721" w14:textId="77777777" w:rsidTr="00094142">
              <w:trPr>
                <w:trHeight w:val="342"/>
              </w:trPr>
              <w:tc>
                <w:tcPr>
                  <w:tcW w:w="1293" w:type="dxa"/>
                  <w:vAlign w:val="center"/>
                </w:tcPr>
                <w:p w14:paraId="737242AC" w14:textId="77777777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4º año</w:t>
                  </w:r>
                </w:p>
              </w:tc>
              <w:tc>
                <w:tcPr>
                  <w:tcW w:w="6804" w:type="dxa"/>
                  <w:vAlign w:val="center"/>
                </w:tcPr>
                <w:p w14:paraId="73FA752C" w14:textId="440AD989" w:rsidR="00094142" w:rsidRPr="007206E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7206ED">
                    <w:rPr>
                      <w:rFonts w:cstheme="minorHAnsi"/>
                      <w:sz w:val="22"/>
                      <w:szCs w:val="22"/>
                    </w:rPr>
                    <w:t>35.777 € (26.900 de salario bruto + cuotas empresariales a la SS)</w:t>
                  </w:r>
                </w:p>
              </w:tc>
            </w:tr>
          </w:tbl>
          <w:p w14:paraId="1A1462D2" w14:textId="527A5666" w:rsidR="0019372D" w:rsidRPr="007206ED" w:rsidRDefault="0019372D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94142" w:rsidRPr="0019372D" w14:paraId="2F1E6484" w14:textId="77777777" w:rsidTr="00A27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37AEFF"/>
            <w:vAlign w:val="center"/>
          </w:tcPr>
          <w:p w14:paraId="67E3F442" w14:textId="4CF4C55E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lastRenderedPageBreak/>
              <w:t>Nº MÁXIMO DE SOLICITUDES Y CONCESIONES</w:t>
            </w:r>
          </w:p>
        </w:tc>
      </w:tr>
      <w:tr w:rsidR="00FE39E2" w:rsidRPr="00FE39E2" w14:paraId="3C008B34" w14:textId="77777777" w:rsidTr="00A2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uto"/>
            <w:vAlign w:val="center"/>
          </w:tcPr>
          <w:p w14:paraId="733A98E9" w14:textId="5E84CB36" w:rsidR="00094142" w:rsidRPr="007308D8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7308D8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-Nº Máximo de solicitudes: </w:t>
            </w:r>
            <w:r w:rsidR="00E11F79" w:rsidRPr="007308D8">
              <w:rPr>
                <w:rFonts w:cstheme="minorHAnsi"/>
                <w:sz w:val="22"/>
                <w:szCs w:val="22"/>
              </w:rPr>
              <w:t>3</w:t>
            </w:r>
            <w:r w:rsidR="0019372D" w:rsidRPr="007308D8">
              <w:rPr>
                <w:rFonts w:cstheme="minorHAnsi"/>
                <w:b w:val="0"/>
                <w:bCs w:val="0"/>
                <w:sz w:val="22"/>
                <w:szCs w:val="22"/>
              </w:rPr>
              <w:t xml:space="preserve">; </w:t>
            </w:r>
            <w:r w:rsidRPr="007308D8">
              <w:rPr>
                <w:rFonts w:cstheme="minorHAnsi"/>
                <w:b w:val="0"/>
                <w:bCs w:val="0"/>
                <w:sz w:val="22"/>
                <w:szCs w:val="22"/>
              </w:rPr>
              <w:t xml:space="preserve">Nº Máximo de concesiones: </w:t>
            </w:r>
            <w:r w:rsidR="00E11F79" w:rsidRPr="007308D8">
              <w:rPr>
                <w:rFonts w:cstheme="minorHAnsi"/>
                <w:sz w:val="22"/>
                <w:szCs w:val="22"/>
              </w:rPr>
              <w:t>2</w:t>
            </w:r>
          </w:p>
          <w:p w14:paraId="2A0925EC" w14:textId="3773A42A" w:rsidR="00094142" w:rsidRPr="00FE39E2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573B10">
              <w:rPr>
                <w:rFonts w:cstheme="minorHAnsi"/>
                <w:b w:val="0"/>
                <w:bCs w:val="0"/>
                <w:sz w:val="22"/>
                <w:szCs w:val="22"/>
              </w:rPr>
              <w:t>*Los candidatos no podrá</w:t>
            </w:r>
            <w:r w:rsidR="0019372D" w:rsidRPr="00573B10">
              <w:rPr>
                <w:rFonts w:cstheme="minorHAnsi"/>
                <w:b w:val="0"/>
                <w:bCs w:val="0"/>
                <w:sz w:val="22"/>
                <w:szCs w:val="22"/>
              </w:rPr>
              <w:t>n</w:t>
            </w:r>
            <w:r w:rsidRPr="00573B10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presentarse a las convocatorias PFIS e i-PFIS simultáneamente.</w:t>
            </w:r>
          </w:p>
        </w:tc>
      </w:tr>
      <w:tr w:rsidR="00094142" w:rsidRPr="0019372D" w14:paraId="0CA925AB" w14:textId="77777777" w:rsidTr="00A27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37AEFF"/>
            <w:vAlign w:val="center"/>
          </w:tcPr>
          <w:p w14:paraId="70266978" w14:textId="6296DD94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DOCUMENTACIÓN</w:t>
            </w:r>
          </w:p>
        </w:tc>
      </w:tr>
      <w:tr w:rsidR="007308D8" w:rsidRPr="007308D8" w14:paraId="3269F341" w14:textId="77777777" w:rsidTr="00A2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uto"/>
            <w:vAlign w:val="center"/>
          </w:tcPr>
          <w:p w14:paraId="772DE92F" w14:textId="77777777" w:rsidR="009260CF" w:rsidRPr="00E561B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a) Copia del </w:t>
            </w:r>
            <w:r w:rsidRPr="00E561BF">
              <w:rPr>
                <w:rFonts w:cstheme="minorHAnsi"/>
                <w:sz w:val="22"/>
                <w:szCs w:val="22"/>
              </w:rPr>
              <w:t>pasaporte</w:t>
            </w: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en vigor, únicamente en el caso de ciudadanos extranjeros no residentes en territorio español</w:t>
            </w:r>
          </w:p>
          <w:p w14:paraId="375795AE" w14:textId="77777777" w:rsidR="009260CF" w:rsidRPr="00E561BF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b) Documento oficial que acredite la </w:t>
            </w:r>
            <w:r w:rsidRPr="00E561BF">
              <w:rPr>
                <w:rFonts w:cstheme="minorHAnsi"/>
                <w:sz w:val="22"/>
                <w:szCs w:val="22"/>
              </w:rPr>
              <w:t>matriculación y pago, admisión o preadmisión en un programa de doctorado por una universidad española</w:t>
            </w: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>, expedido por la unidad responsable de dicho programa, o por la escuela de doctorado o postgrado en su caso.</w:t>
            </w:r>
          </w:p>
          <w:p w14:paraId="3615F360" w14:textId="77777777" w:rsidR="009260CF" w:rsidRPr="00E561BF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c) </w:t>
            </w:r>
            <w:r w:rsidRPr="00E561BF">
              <w:rPr>
                <w:rFonts w:cstheme="minorHAnsi"/>
                <w:sz w:val="22"/>
                <w:szCs w:val="22"/>
              </w:rPr>
              <w:t>Declaración responsable</w:t>
            </w: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firmada por la persona candidata, en modelo normalizado, que acredite:</w:t>
            </w:r>
          </w:p>
          <w:p w14:paraId="03268870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c.1) </w:t>
            </w: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no haber disfrutado, previamente a la presentación de la solicitud, de una ayuda</w:t>
            </w:r>
          </w:p>
          <w:p w14:paraId="784CED00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otorgada en el marco del PEICTI 2024-2027 o de alguno de los anteriores Planes</w:t>
            </w:r>
          </w:p>
          <w:p w14:paraId="3A2D21AC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Estatales destinada a la formación predoctoral a través del desarrollo de una tesis</w:t>
            </w:r>
          </w:p>
          <w:p w14:paraId="70719A06" w14:textId="77777777" w:rsidR="009260CF" w:rsidRPr="00E561BF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doctoral.</w:t>
            </w:r>
          </w:p>
          <w:p w14:paraId="512ED084" w14:textId="77777777" w:rsidR="009260CF" w:rsidRPr="00E561BF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c.2) que no está en posesión del título de doctor. </w:t>
            </w:r>
          </w:p>
          <w:p w14:paraId="0C022702" w14:textId="77777777" w:rsidR="009260CF" w:rsidRPr="00E561BF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>c.3) no haber disfrutado con carácter previo a la incorporación de un contrato predoctoral formalizado de acuerdo con los establecido en el artículo 21 de la Ley 14/2011, de 1 de junio, por tiempo superior a doce meses.</w:t>
            </w:r>
          </w:p>
          <w:p w14:paraId="499F1D0A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d) </w:t>
            </w: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Para aquellas personas candidatas que sí han disfrutado o van a disfrutar de un</w:t>
            </w:r>
          </w:p>
          <w:p w14:paraId="7829F400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contrato predoctoral previo a la incorporación, formalizado de acuerdo con lo establecido</w:t>
            </w:r>
          </w:p>
          <w:p w14:paraId="7C82AF5D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en el artículo 21 de la Ley 14/2011, de 1 de junio, pero por tiempo no superior a doce</w:t>
            </w:r>
          </w:p>
          <w:p w14:paraId="3C8E7D4B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meses, deberán presentar además de la declaración responsable señalada en el</w:t>
            </w:r>
          </w:p>
          <w:p w14:paraId="41697F7C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apartado anterior, una declaración responsable firmada por la persona candidata, en</w:t>
            </w:r>
          </w:p>
          <w:p w14:paraId="074C9EB4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modelo normalizado, que acredite los periodos de disfrute anteriores del contrato</w:t>
            </w:r>
          </w:p>
          <w:p w14:paraId="21710D06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predoctoral, con indicación de las fechas de inicio y fin de la vinculación contractual, así</w:t>
            </w:r>
          </w:p>
          <w:p w14:paraId="090D6A69" w14:textId="77777777" w:rsidR="009260CF" w:rsidRPr="00E561BF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como copia del contrato o contratos anteriores, en su caso.</w:t>
            </w:r>
          </w:p>
          <w:p w14:paraId="62B7FFB4" w14:textId="77777777" w:rsidR="009260CF" w:rsidRPr="00E561BF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e) </w:t>
            </w:r>
            <w:r w:rsidRPr="00E561BF">
              <w:rPr>
                <w:rFonts w:cstheme="minorHAnsi"/>
                <w:sz w:val="22"/>
                <w:szCs w:val="22"/>
              </w:rPr>
              <w:t>Currículum Vitae Abreviado (CVA-ISCIII)</w:t>
            </w: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en castellano o inglés, generado de forma automática desde el editor CVN (http://cvn.fecyt.es/editor) o desde cualquier institución certificada en la norma Currículum Vitae Normalizado de la FECYT que ofrezca el servicio CVA-ISCIII, del jefe de grupo y de la persona candidata. Una vez cumplimentados, se adjuntarán a la solicitud a través de la aplicación informática. </w:t>
            </w:r>
          </w:p>
          <w:p w14:paraId="47D99A1F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f) </w:t>
            </w:r>
            <w:r w:rsidRPr="006C438D">
              <w:rPr>
                <w:rFonts w:cstheme="minorHAnsi"/>
                <w:sz w:val="22"/>
                <w:szCs w:val="22"/>
              </w:rPr>
              <w:t xml:space="preserve">Memoria </w:t>
            </w:r>
            <w:r w:rsidRPr="00914E77">
              <w:rPr>
                <w:rFonts w:cstheme="minorHAnsi"/>
                <w:b w:val="0"/>
                <w:bCs w:val="0"/>
                <w:sz w:val="22"/>
                <w:szCs w:val="22"/>
              </w:rPr>
              <w:t>de la propuesta en castellano o en inglés empleando exclusivamente el</w:t>
            </w:r>
          </w:p>
          <w:p w14:paraId="01FA692A" w14:textId="77777777" w:rsidR="009260CF" w:rsidRPr="00914E77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914E77">
              <w:rPr>
                <w:rFonts w:cstheme="minorHAnsi"/>
                <w:b w:val="0"/>
                <w:bCs w:val="0"/>
                <w:sz w:val="22"/>
                <w:szCs w:val="22"/>
              </w:rPr>
              <w:lastRenderedPageBreak/>
              <w:t>modelo normalizado correspondiente a las LEIS 2025.</w:t>
            </w:r>
          </w:p>
          <w:p w14:paraId="7EA111D2" w14:textId="77777777" w:rsidR="009260CF" w:rsidRPr="00914E77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g) </w:t>
            </w:r>
            <w:r w:rsidRPr="006C438D">
              <w:rPr>
                <w:rFonts w:cstheme="minorHAnsi"/>
                <w:sz w:val="22"/>
                <w:szCs w:val="22"/>
              </w:rPr>
              <w:t xml:space="preserve">Documento suscrito por el director del IIS </w:t>
            </w:r>
            <w:r w:rsidRPr="00914E77">
              <w:rPr>
                <w:rFonts w:cstheme="minorHAnsi"/>
                <w:b w:val="0"/>
                <w:bCs w:val="0"/>
                <w:sz w:val="22"/>
                <w:szCs w:val="22"/>
              </w:rPr>
              <w:t>certificando la adscripción del grupo de</w:t>
            </w:r>
          </w:p>
          <w:p w14:paraId="0435B3E2" w14:textId="77777777" w:rsidR="009260CF" w:rsidRPr="00914E77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914E77">
              <w:rPr>
                <w:rFonts w:cstheme="minorHAnsi"/>
                <w:b w:val="0"/>
                <w:bCs w:val="0"/>
                <w:sz w:val="22"/>
                <w:szCs w:val="22"/>
              </w:rPr>
              <w:t>investigación al mismo, cuando corresponda.</w:t>
            </w:r>
          </w:p>
          <w:p w14:paraId="1B42A29F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h) En el caso de haber realizado un programa de </w:t>
            </w:r>
            <w:r w:rsidRPr="00914E77">
              <w:rPr>
                <w:rFonts w:cstheme="minorHAnsi"/>
                <w:sz w:val="22"/>
                <w:szCs w:val="22"/>
              </w:rPr>
              <w:t>Formación Sanitaria Especializada</w:t>
            </w: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(en</w:t>
            </w:r>
          </w:p>
          <w:p w14:paraId="6665661B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adelante, FSE), título de FSE homologado o reconocido por el organismo competente.</w:t>
            </w:r>
          </w:p>
          <w:p w14:paraId="5B0B0A6D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Para aquellos solicitantes que hayan autorizado la comprobación de los datos, el órgano</w:t>
            </w:r>
          </w:p>
          <w:p w14:paraId="519BD1A9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instructor verificará a través de la Plataforma de Intermediación de Datos o a través del</w:t>
            </w:r>
          </w:p>
          <w:p w14:paraId="61C726F8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Registro Nacional de Especialistas en Formación del Ministerio de Sanidad, la</w:t>
            </w:r>
          </w:p>
          <w:p w14:paraId="302EEB7C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confirmación de este dato. En aquellos casos en que no se haya prestado el</w:t>
            </w:r>
          </w:p>
          <w:p w14:paraId="130CC366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consentimiento, no sea posible la verificación, o se haya obtenido el título en el</w:t>
            </w:r>
          </w:p>
          <w:p w14:paraId="6BB0E13D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extranjero, se deberá aportar la documentación para acreditar el cumplimiento de este</w:t>
            </w:r>
          </w:p>
          <w:p w14:paraId="7BBDE268" w14:textId="77777777" w:rsidR="009260CF" w:rsidRPr="006C438D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requisito.</w:t>
            </w:r>
          </w:p>
          <w:p w14:paraId="3EA3BCB9" w14:textId="77777777" w:rsidR="009260CF" w:rsidRPr="00914E77" w:rsidRDefault="009260CF" w:rsidP="009260CF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i) Documentación acreditativa de las publicaciones seleccionadas de </w:t>
            </w:r>
            <w:r w:rsidRPr="00914E77">
              <w:rPr>
                <w:rFonts w:cstheme="minorHAnsi"/>
                <w:sz w:val="22"/>
                <w:szCs w:val="22"/>
              </w:rPr>
              <w:t>no estar en acceso</w:t>
            </w:r>
          </w:p>
          <w:p w14:paraId="5D201246" w14:textId="2A8BD24F" w:rsidR="00094142" w:rsidRPr="007308D8" w:rsidRDefault="009260CF" w:rsidP="009260CF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914E77">
              <w:rPr>
                <w:rFonts w:cstheme="minorHAnsi"/>
                <w:sz w:val="22"/>
                <w:szCs w:val="22"/>
              </w:rPr>
              <w:t>abierto</w:t>
            </w: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A27D8F" w:rsidRPr="007308D8" w14:paraId="647CFBD6" w14:textId="77777777" w:rsidTr="00A27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00B0F0"/>
            <w:vAlign w:val="center"/>
          </w:tcPr>
          <w:p w14:paraId="3FB6D7AE" w14:textId="069D94C7" w:rsidR="00A27D8F" w:rsidRPr="007308D8" w:rsidRDefault="00A27D8F" w:rsidP="007308D8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CRITERIOS DE EVALUACIÓN Y BAREMOS</w:t>
            </w:r>
          </w:p>
        </w:tc>
      </w:tr>
      <w:tr w:rsidR="00A27D8F" w:rsidRPr="00A27D8F" w14:paraId="19D7F643" w14:textId="77777777" w:rsidTr="00A2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uto"/>
            <w:vAlign w:val="center"/>
          </w:tcPr>
          <w:p w14:paraId="0238C0F6" w14:textId="77777777" w:rsidR="00A27D8F" w:rsidRPr="00A27D8F" w:rsidRDefault="00A27D8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</w:rPr>
            </w:pPr>
            <w:r w:rsidRPr="00A27D8F">
              <w:rPr>
                <w:rFonts w:cstheme="minorHAnsi"/>
                <w:b w:val="0"/>
                <w:bCs w:val="0"/>
              </w:rPr>
              <w:t xml:space="preserve">A. Valoración de la persona investigadora en formación solicitante: </w:t>
            </w:r>
            <w:r w:rsidRPr="00A27D8F">
              <w:rPr>
                <w:rFonts w:cstheme="minorHAnsi"/>
                <w:b w:val="0"/>
                <w:bCs w:val="0"/>
                <w:i/>
                <w:iCs/>
              </w:rPr>
              <w:t>hasta 20 puntos.</w:t>
            </w:r>
          </w:p>
          <w:p w14:paraId="564F3EDC" w14:textId="77777777" w:rsidR="00A27D8F" w:rsidRPr="00A27D8F" w:rsidRDefault="00A27D8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</w:rPr>
            </w:pPr>
            <w:r w:rsidRPr="00A27D8F">
              <w:rPr>
                <w:rFonts w:cstheme="minorHAnsi"/>
                <w:b w:val="0"/>
                <w:bCs w:val="0"/>
              </w:rPr>
              <w:t xml:space="preserve">a) Adecuación de la persona candidata al programa propuesto: </w:t>
            </w:r>
            <w:r w:rsidRPr="00A27D8F">
              <w:rPr>
                <w:rFonts w:cstheme="minorHAnsi"/>
                <w:b w:val="0"/>
                <w:bCs w:val="0"/>
                <w:i/>
                <w:iCs/>
              </w:rPr>
              <w:t>hasta 10 puntos.</w:t>
            </w:r>
          </w:p>
          <w:p w14:paraId="392B6AAE" w14:textId="77777777" w:rsidR="00A27D8F" w:rsidRPr="00A27D8F" w:rsidRDefault="00A27D8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</w:rPr>
            </w:pPr>
            <w:r w:rsidRPr="00A27D8F">
              <w:rPr>
                <w:rFonts w:cstheme="minorHAnsi"/>
                <w:b w:val="0"/>
                <w:bCs w:val="0"/>
              </w:rPr>
              <w:t xml:space="preserve">b) Méritos curriculares (publicaciones, congresos y otros méritos): </w:t>
            </w:r>
            <w:r w:rsidRPr="00A27D8F">
              <w:rPr>
                <w:rFonts w:cstheme="minorHAnsi"/>
                <w:b w:val="0"/>
                <w:bCs w:val="0"/>
                <w:i/>
                <w:iCs/>
              </w:rPr>
              <w:t>hasta 10 puntos</w:t>
            </w:r>
            <w:r w:rsidRPr="00A27D8F">
              <w:rPr>
                <w:rFonts w:cstheme="minorHAnsi"/>
                <w:b w:val="0"/>
                <w:bCs w:val="0"/>
              </w:rPr>
              <w:t>.</w:t>
            </w:r>
          </w:p>
          <w:p w14:paraId="43C69E1E" w14:textId="77777777" w:rsidR="00A27D8F" w:rsidRPr="00A27D8F" w:rsidRDefault="00A27D8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</w:rPr>
            </w:pPr>
            <w:r w:rsidRPr="00A27D8F">
              <w:rPr>
                <w:rFonts w:cstheme="minorHAnsi"/>
                <w:b w:val="0"/>
                <w:bCs w:val="0"/>
              </w:rPr>
              <w:t xml:space="preserve">B. Valoración de la propuesta para los objetivos de la ayuda: </w:t>
            </w:r>
            <w:r w:rsidRPr="00A27D8F">
              <w:rPr>
                <w:rFonts w:cstheme="minorHAnsi"/>
                <w:b w:val="0"/>
                <w:bCs w:val="0"/>
                <w:i/>
                <w:iCs/>
              </w:rPr>
              <w:t>hasta 30 puntos</w:t>
            </w:r>
          </w:p>
          <w:p w14:paraId="3B8383AE" w14:textId="77777777" w:rsidR="00A27D8F" w:rsidRDefault="00A27D8F" w:rsidP="009260CF">
            <w:pPr>
              <w:tabs>
                <w:tab w:val="left" w:pos="225"/>
                <w:tab w:val="center" w:pos="4249"/>
              </w:tabs>
              <w:spacing w:line="276" w:lineRule="auto"/>
            </w:pPr>
            <w:r w:rsidRPr="00A27D8F">
              <w:rPr>
                <w:b w:val="0"/>
                <w:bCs w:val="0"/>
              </w:rPr>
              <w:t xml:space="preserve">a) Calidad científico-técnica de la propuesta: </w:t>
            </w:r>
            <w:r w:rsidRPr="00A27D8F">
              <w:rPr>
                <w:b w:val="0"/>
                <w:bCs w:val="0"/>
                <w:i/>
                <w:iCs/>
              </w:rPr>
              <w:t>hasta 10 puntos.</w:t>
            </w:r>
            <w:r w:rsidRPr="00A27D8F">
              <w:rPr>
                <w:b w:val="0"/>
                <w:bCs w:val="0"/>
              </w:rPr>
              <w:t xml:space="preserve"> </w:t>
            </w:r>
          </w:p>
          <w:p w14:paraId="1B5C1634" w14:textId="67B0163E" w:rsidR="00A27D8F" w:rsidRDefault="00A27D8F" w:rsidP="009260CF">
            <w:pPr>
              <w:tabs>
                <w:tab w:val="left" w:pos="225"/>
                <w:tab w:val="center" w:pos="4249"/>
              </w:tabs>
              <w:spacing w:line="276" w:lineRule="auto"/>
            </w:pPr>
            <w:r w:rsidRPr="00A27D8F">
              <w:rPr>
                <w:b w:val="0"/>
                <w:bCs w:val="0"/>
              </w:rPr>
              <w:t xml:space="preserve">b) Transferibilidad de resultados </w:t>
            </w:r>
            <w:r w:rsidR="009260CF">
              <w:rPr>
                <w:b w:val="0"/>
                <w:bCs w:val="0"/>
              </w:rPr>
              <w:t xml:space="preserve">al </w:t>
            </w:r>
            <w:r w:rsidR="009260CF" w:rsidRPr="009260CF">
              <w:rPr>
                <w:b w:val="0"/>
                <w:bCs w:val="0"/>
              </w:rPr>
              <w:t>tejido productivo</w:t>
            </w:r>
            <w:r>
              <w:rPr>
                <w:b w:val="0"/>
                <w:bCs w:val="0"/>
              </w:rPr>
              <w:t xml:space="preserve">: </w:t>
            </w:r>
            <w:r w:rsidRPr="00A27D8F">
              <w:rPr>
                <w:b w:val="0"/>
                <w:bCs w:val="0"/>
                <w:i/>
                <w:iCs/>
              </w:rPr>
              <w:t>hasta 10 puntos.</w:t>
            </w:r>
            <w:r w:rsidRPr="00A27D8F">
              <w:rPr>
                <w:b w:val="0"/>
                <w:bCs w:val="0"/>
              </w:rPr>
              <w:t xml:space="preserve"> </w:t>
            </w:r>
          </w:p>
          <w:p w14:paraId="155B33BC" w14:textId="77777777" w:rsidR="00A27D8F" w:rsidRDefault="00A27D8F" w:rsidP="009260CF">
            <w:pPr>
              <w:tabs>
                <w:tab w:val="left" w:pos="225"/>
                <w:tab w:val="center" w:pos="4249"/>
              </w:tabs>
              <w:spacing w:line="276" w:lineRule="auto"/>
            </w:pPr>
            <w:r w:rsidRPr="00A27D8F">
              <w:rPr>
                <w:b w:val="0"/>
                <w:bCs w:val="0"/>
              </w:rPr>
              <w:t>c) Resultados esperables</w:t>
            </w:r>
            <w:r>
              <w:rPr>
                <w:b w:val="0"/>
                <w:bCs w:val="0"/>
              </w:rPr>
              <w:t xml:space="preserve">: </w:t>
            </w:r>
            <w:r w:rsidRPr="00A27D8F">
              <w:rPr>
                <w:b w:val="0"/>
                <w:bCs w:val="0"/>
                <w:i/>
                <w:iCs/>
              </w:rPr>
              <w:t>hasta 10 puntos</w:t>
            </w:r>
            <w:r w:rsidRPr="00A27D8F">
              <w:rPr>
                <w:b w:val="0"/>
                <w:bCs w:val="0"/>
              </w:rPr>
              <w:t xml:space="preserve">. </w:t>
            </w:r>
          </w:p>
          <w:p w14:paraId="2C4ACB39" w14:textId="77777777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C. Valoración del grupo de investigación receptor de la persona candidata en el periodo</w:t>
            </w:r>
          </w:p>
          <w:p w14:paraId="4C631C34" w14:textId="77777777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comprendido entre el 1 de enero de 2020 y el final de plazo de presentación de</w:t>
            </w:r>
          </w:p>
          <w:p w14:paraId="56BFC758" w14:textId="61539C7D" w:rsid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</w:pPr>
            <w:r w:rsidRPr="009260CF">
              <w:rPr>
                <w:b w:val="0"/>
                <w:bCs w:val="0"/>
              </w:rPr>
              <w:t xml:space="preserve">solicitudes: </w:t>
            </w:r>
            <w:r w:rsidRPr="009260CF">
              <w:rPr>
                <w:b w:val="0"/>
                <w:bCs w:val="0"/>
                <w:i/>
                <w:iCs/>
              </w:rPr>
              <w:t>hasta 50 puntos.</w:t>
            </w:r>
          </w:p>
          <w:p w14:paraId="135D6EB0" w14:textId="77777777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a) Valoración de las publicaciones contenidas en el CV del jefe de grupo. Serán</w:t>
            </w:r>
          </w:p>
          <w:p w14:paraId="026C10E9" w14:textId="77777777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puntuables un máximo de diez publicaciones, que contengan resultados originales,</w:t>
            </w:r>
          </w:p>
          <w:p w14:paraId="06D16C40" w14:textId="77777777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seleccionadas por el jefe de grupo entre aquellas que considere como más relevantes.</w:t>
            </w:r>
          </w:p>
          <w:p w14:paraId="2B32902C" w14:textId="77777777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Cada publicación debe incorporar elementos objetivos de valoración de la calidad</w:t>
            </w:r>
          </w:p>
          <w:p w14:paraId="4DD1A5F1" w14:textId="77777777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científica, así como una breve descripción narrativa sobre la relevancia de la misma en</w:t>
            </w:r>
          </w:p>
          <w:p w14:paraId="7ED7E175" w14:textId="77777777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su área de conocimiento; la aplicación de los resultados en innovación o aplicación</w:t>
            </w:r>
          </w:p>
          <w:p w14:paraId="3AF13200" w14:textId="77777777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clínica; coherencia entre la selección de la publicación y la trayectoria en relación con la</w:t>
            </w:r>
          </w:p>
          <w:p w14:paraId="52180470" w14:textId="77777777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propuesta; debiéndose indicar igualmente aquellas en las que figure como primer autor,</w:t>
            </w:r>
          </w:p>
          <w:p w14:paraId="0C3CC880" w14:textId="77777777" w:rsid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</w:pPr>
            <w:r w:rsidRPr="009260CF">
              <w:rPr>
                <w:b w:val="0"/>
                <w:bCs w:val="0"/>
              </w:rPr>
              <w:t xml:space="preserve">autor senior y/o de correspondencia: </w:t>
            </w:r>
            <w:r w:rsidRPr="009260CF">
              <w:rPr>
                <w:b w:val="0"/>
                <w:bCs w:val="0"/>
                <w:i/>
                <w:iCs/>
              </w:rPr>
              <w:t>hasta 25 puntos.</w:t>
            </w:r>
          </w:p>
          <w:p w14:paraId="3A56EC62" w14:textId="08219AD0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  <w:i/>
                <w:iCs/>
              </w:rPr>
            </w:pPr>
            <w:r w:rsidRPr="009260CF">
              <w:rPr>
                <w:b w:val="0"/>
                <w:bCs w:val="0"/>
              </w:rPr>
              <w:t xml:space="preserve">b) Proyectos de investigación financiados en los que interviene el grupo: </w:t>
            </w:r>
            <w:r w:rsidRPr="009260CF">
              <w:rPr>
                <w:b w:val="0"/>
                <w:bCs w:val="0"/>
                <w:i/>
                <w:iCs/>
              </w:rPr>
              <w:t>hasta 10</w:t>
            </w:r>
          </w:p>
          <w:p w14:paraId="387345ED" w14:textId="12E48D0D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  <w:i/>
                <w:iCs/>
              </w:rPr>
            </w:pPr>
            <w:r w:rsidRPr="009260CF">
              <w:rPr>
                <w:b w:val="0"/>
                <w:bCs w:val="0"/>
                <w:i/>
                <w:iCs/>
              </w:rPr>
              <w:t>puntos.</w:t>
            </w:r>
          </w:p>
          <w:p w14:paraId="6503E830" w14:textId="32E49810" w:rsidR="009260CF" w:rsidRPr="009260CF" w:rsidRDefault="009260C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 xml:space="preserve">c) Actividad previa de transferencia: </w:t>
            </w:r>
            <w:r w:rsidRPr="009260CF">
              <w:rPr>
                <w:b w:val="0"/>
                <w:bCs w:val="0"/>
                <w:i/>
                <w:iCs/>
              </w:rPr>
              <w:t>hasta 15 puntos.</w:t>
            </w:r>
          </w:p>
          <w:p w14:paraId="4DD9066A" w14:textId="394E70BC" w:rsidR="00A27D8F" w:rsidRPr="00A27D8F" w:rsidRDefault="00A27D8F" w:rsidP="009260C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</w:rPr>
            </w:pPr>
          </w:p>
        </w:tc>
      </w:tr>
    </w:tbl>
    <w:p w14:paraId="3BA34A84" w14:textId="77777777" w:rsidR="00094142" w:rsidRPr="00094142" w:rsidRDefault="00094142" w:rsidP="009D07C8">
      <w:pPr>
        <w:rPr>
          <w:lang w:val="es-ES_tradnl"/>
        </w:rPr>
      </w:pPr>
    </w:p>
    <w:sectPr w:rsidR="00094142" w:rsidRPr="000941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612A" w14:textId="77777777" w:rsidR="009677D9" w:rsidRDefault="009677D9" w:rsidP="009677D9">
      <w:pPr>
        <w:spacing w:after="0" w:line="240" w:lineRule="auto"/>
      </w:pPr>
      <w:r>
        <w:separator/>
      </w:r>
    </w:p>
  </w:endnote>
  <w:endnote w:type="continuationSeparator" w:id="0">
    <w:p w14:paraId="2D2D1ED0" w14:textId="77777777" w:rsidR="009677D9" w:rsidRDefault="009677D9" w:rsidP="0096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32D2" w14:textId="77777777" w:rsidR="009677D9" w:rsidRDefault="009677D9" w:rsidP="009677D9">
      <w:pPr>
        <w:spacing w:after="0" w:line="240" w:lineRule="auto"/>
      </w:pPr>
      <w:r>
        <w:separator/>
      </w:r>
    </w:p>
  </w:footnote>
  <w:footnote w:type="continuationSeparator" w:id="0">
    <w:p w14:paraId="0B3540A7" w14:textId="77777777" w:rsidR="009677D9" w:rsidRDefault="009677D9" w:rsidP="0096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3C51" w14:textId="083FBEC7" w:rsidR="009677D9" w:rsidRDefault="009677D9">
    <w:pPr>
      <w:pStyle w:val="Encabezado"/>
    </w:pPr>
    <w:r w:rsidRPr="009677D9">
      <w:drawing>
        <wp:anchor distT="0" distB="0" distL="114300" distR="114300" simplePos="0" relativeHeight="251658240" behindDoc="0" locked="0" layoutInCell="1" allowOverlap="1" wp14:anchorId="10867C7D" wp14:editId="3DF59BB7">
          <wp:simplePos x="0" y="0"/>
          <wp:positionH relativeFrom="column">
            <wp:posOffset>-523599</wp:posOffset>
          </wp:positionH>
          <wp:positionV relativeFrom="paragraph">
            <wp:posOffset>-347069</wp:posOffset>
          </wp:positionV>
          <wp:extent cx="2099226" cy="6673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226" cy="66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F18"/>
    <w:multiLevelType w:val="hybridMultilevel"/>
    <w:tmpl w:val="48B23160"/>
    <w:lvl w:ilvl="0" w:tplc="3B0E17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50DE"/>
    <w:multiLevelType w:val="hybridMultilevel"/>
    <w:tmpl w:val="4694326E"/>
    <w:lvl w:ilvl="0" w:tplc="E55A69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643B1"/>
    <w:multiLevelType w:val="hybridMultilevel"/>
    <w:tmpl w:val="4B905A9A"/>
    <w:lvl w:ilvl="0" w:tplc="FE80FF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C30D0"/>
    <w:multiLevelType w:val="hybridMultilevel"/>
    <w:tmpl w:val="D39ECFD8"/>
    <w:lvl w:ilvl="0" w:tplc="EC004686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730291">
    <w:abstractNumId w:val="0"/>
  </w:num>
  <w:num w:numId="2" w16cid:durableId="1078206475">
    <w:abstractNumId w:val="3"/>
  </w:num>
  <w:num w:numId="3" w16cid:durableId="1647978513">
    <w:abstractNumId w:val="2"/>
  </w:num>
  <w:num w:numId="4" w16cid:durableId="69095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42"/>
    <w:rsid w:val="00094142"/>
    <w:rsid w:val="0019372D"/>
    <w:rsid w:val="001B010D"/>
    <w:rsid w:val="002378C6"/>
    <w:rsid w:val="00312F66"/>
    <w:rsid w:val="0041693C"/>
    <w:rsid w:val="004D0919"/>
    <w:rsid w:val="00573B10"/>
    <w:rsid w:val="006957C6"/>
    <w:rsid w:val="007206ED"/>
    <w:rsid w:val="007308D8"/>
    <w:rsid w:val="008262D4"/>
    <w:rsid w:val="009260CF"/>
    <w:rsid w:val="009677D9"/>
    <w:rsid w:val="009D07C8"/>
    <w:rsid w:val="00A27D8F"/>
    <w:rsid w:val="00AF147D"/>
    <w:rsid w:val="00B45339"/>
    <w:rsid w:val="00B51967"/>
    <w:rsid w:val="00BF3342"/>
    <w:rsid w:val="00C2763E"/>
    <w:rsid w:val="00D621FA"/>
    <w:rsid w:val="00D74ECE"/>
    <w:rsid w:val="00E11F79"/>
    <w:rsid w:val="00F17880"/>
    <w:rsid w:val="00F83117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705646"/>
  <w15:chartTrackingRefBased/>
  <w15:docId w15:val="{50113C20-B3D0-4A20-AFFC-2283C87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11">
    <w:name w:val="Tabla de lista 1 clara - Énfasis 11"/>
    <w:basedOn w:val="Tablanormal"/>
    <w:next w:val="Tabladelista1clara-nfasis1"/>
    <w:uiPriority w:val="46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delista1clara-nfasis1">
    <w:name w:val="List Table 1 Light Accent 1"/>
    <w:basedOn w:val="Tablanormal"/>
    <w:uiPriority w:val="46"/>
    <w:rsid w:val="00094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37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7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7D9"/>
  </w:style>
  <w:style w:type="paragraph" w:styleId="Piedepgina">
    <w:name w:val="footer"/>
    <w:basedOn w:val="Normal"/>
    <w:link w:val="PiedepginaCar"/>
    <w:uiPriority w:val="99"/>
    <w:unhideWhenUsed/>
    <w:rsid w:val="00967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A54C-DA11-437B-A566-5126B0C5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Sanchez Sierra</dc:creator>
  <cp:keywords/>
  <dc:description/>
  <cp:lastModifiedBy>Natalia Puente</cp:lastModifiedBy>
  <cp:revision>4</cp:revision>
  <cp:lastPrinted>2024-01-11T10:26:00Z</cp:lastPrinted>
  <dcterms:created xsi:type="dcterms:W3CDTF">2024-12-13T11:20:00Z</dcterms:created>
  <dcterms:modified xsi:type="dcterms:W3CDTF">2025-02-10T12:42:00Z</dcterms:modified>
</cp:coreProperties>
</file>